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C2B42" w14:textId="77777777" w:rsidR="00BE44CE" w:rsidRDefault="00BE44CE">
      <w:pPr>
        <w:rPr>
          <w:rFonts w:ascii="Times New Roman" w:hAnsi="Times New Roman" w:cs="Times New Roman"/>
          <w:sz w:val="24"/>
          <w:szCs w:val="24"/>
        </w:rPr>
      </w:pPr>
    </w:p>
    <w:p w14:paraId="349AD9BD" w14:textId="3444473D" w:rsidR="00A672E7" w:rsidRPr="00BE44CE" w:rsidRDefault="00BE4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A4F5A9" wp14:editId="6F0A6D1D">
            <wp:extent cx="5457825" cy="899795"/>
            <wp:effectExtent l="0" t="0" r="9525" b="0"/>
            <wp:docPr id="196003246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142" cy="903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ABBA1" w14:textId="11047B2F" w:rsidR="00A672E7" w:rsidRPr="00A672E7" w:rsidRDefault="00A672E7" w:rsidP="00A672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72E7">
        <w:rPr>
          <w:rFonts w:ascii="Times New Roman" w:hAnsi="Times New Roman" w:cs="Times New Roman"/>
          <w:b/>
          <w:bCs/>
          <w:sz w:val="24"/>
          <w:szCs w:val="24"/>
        </w:rPr>
        <w:t xml:space="preserve">     COPYRIGHT TRANSFER AND AUTHOR CONTRIBUTION FORMS</w:t>
      </w:r>
    </w:p>
    <w:p w14:paraId="26ED0B32" w14:textId="3E8D39A5" w:rsidR="00A672E7" w:rsidRPr="00A672E7" w:rsidRDefault="00A672E7" w:rsidP="00A672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72E7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A672E7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672E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A672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672E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proofErr w:type="gramStart"/>
      <w:r w:rsidRPr="00A672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672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</w:t>
      </w:r>
    </w:p>
    <w:p w14:paraId="7F188694" w14:textId="5AF5F142" w:rsidR="00A672E7" w:rsidRDefault="00A672E7" w:rsidP="00C672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qualify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nor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simultaneous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copyright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Endocrine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to</w:t>
      </w:r>
      <w:proofErr w:type="spellEnd"/>
      <w:proofErr w:type="gramEnd"/>
      <w:r w:rsidRPr="00A672E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Endocrine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2E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final form of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>.</w:t>
      </w:r>
    </w:p>
    <w:p w14:paraId="515E0CAD" w14:textId="47B7F03C" w:rsidR="00A672E7" w:rsidRDefault="00A672E7" w:rsidP="00A672E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672E7">
        <w:rPr>
          <w:rFonts w:ascii="Times New Roman" w:hAnsi="Times New Roman" w:cs="Times New Roman"/>
          <w:b/>
          <w:bCs/>
          <w:sz w:val="24"/>
          <w:szCs w:val="24"/>
        </w:rPr>
        <w:t>Corresponding</w:t>
      </w:r>
      <w:proofErr w:type="spellEnd"/>
      <w:r w:rsidRPr="00A672E7">
        <w:rPr>
          <w:rFonts w:ascii="Times New Roman" w:hAnsi="Times New Roman" w:cs="Times New Roman"/>
          <w:b/>
          <w:bCs/>
          <w:sz w:val="24"/>
          <w:szCs w:val="24"/>
        </w:rPr>
        <w:t xml:space="preserve">  Author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A672E7" w14:paraId="2ECCCFEB" w14:textId="77777777" w:rsidTr="00A672E7">
        <w:tc>
          <w:tcPr>
            <w:tcW w:w="3823" w:type="dxa"/>
          </w:tcPr>
          <w:p w14:paraId="773729F1" w14:textId="29FDA364" w:rsidR="00A672E7" w:rsidRPr="00A672E7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ORCID ID</w:t>
            </w:r>
          </w:p>
        </w:tc>
        <w:tc>
          <w:tcPr>
            <w:tcW w:w="2693" w:type="dxa"/>
          </w:tcPr>
          <w:p w14:paraId="5CD32D96" w14:textId="758592B5" w:rsidR="00A672E7" w:rsidRPr="00A672E7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2546" w:type="dxa"/>
          </w:tcPr>
          <w:p w14:paraId="1A50F4D2" w14:textId="66A69397" w:rsidR="00A672E7" w:rsidRPr="00A672E7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7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</w:p>
        </w:tc>
      </w:tr>
      <w:tr w:rsidR="00A672E7" w14:paraId="37A30AD6" w14:textId="77777777" w:rsidTr="00A672E7">
        <w:tc>
          <w:tcPr>
            <w:tcW w:w="3823" w:type="dxa"/>
          </w:tcPr>
          <w:p w14:paraId="012B79A4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1239F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265F47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DD0358B" w14:textId="2C88B221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4B2CA" w14:textId="77777777" w:rsidR="00A672E7" w:rsidRDefault="00A672E7" w:rsidP="00A672E7">
      <w:pPr>
        <w:rPr>
          <w:rFonts w:ascii="Times New Roman" w:hAnsi="Times New Roman" w:cs="Times New Roman"/>
          <w:sz w:val="24"/>
          <w:szCs w:val="24"/>
        </w:rPr>
      </w:pPr>
    </w:p>
    <w:p w14:paraId="1D21CB23" w14:textId="667C08D7" w:rsidR="00A672E7" w:rsidRPr="00A672E7" w:rsidRDefault="00A672E7" w:rsidP="00A672E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72E7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4"/>
        <w:gridCol w:w="2747"/>
        <w:gridCol w:w="1517"/>
        <w:gridCol w:w="1985"/>
        <w:gridCol w:w="1979"/>
      </w:tblGrid>
      <w:tr w:rsidR="00A672E7" w14:paraId="44769148" w14:textId="77777777" w:rsidTr="00C6728C">
        <w:tc>
          <w:tcPr>
            <w:tcW w:w="834" w:type="dxa"/>
          </w:tcPr>
          <w:p w14:paraId="2AFAACE3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14:paraId="6DC7392F" w14:textId="59A007AA" w:rsidR="00A672E7" w:rsidRPr="00C6728C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C6728C"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1517" w:type="dxa"/>
          </w:tcPr>
          <w:p w14:paraId="0EE9AD2C" w14:textId="24E4F48A" w:rsidR="00A672E7" w:rsidRPr="00C6728C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985" w:type="dxa"/>
          </w:tcPr>
          <w:p w14:paraId="35A53672" w14:textId="196935C3" w:rsidR="00A672E7" w:rsidRPr="00C6728C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1979" w:type="dxa"/>
          </w:tcPr>
          <w:p w14:paraId="2FBFA75D" w14:textId="77777777" w:rsidR="00A672E7" w:rsidRPr="00C6728C" w:rsidRDefault="00A672E7" w:rsidP="00A67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Author </w:t>
            </w:r>
            <w:proofErr w:type="spellStart"/>
            <w:r w:rsidRPr="00C67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Contributions</w:t>
            </w:r>
            <w:proofErr w:type="spellEnd"/>
          </w:p>
          <w:p w14:paraId="1E267581" w14:textId="668460C4" w:rsidR="00A672E7" w:rsidRPr="00C6728C" w:rsidRDefault="00A672E7" w:rsidP="00A672E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72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C672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write</w:t>
            </w:r>
            <w:proofErr w:type="spellEnd"/>
            <w:proofErr w:type="gramEnd"/>
            <w:r w:rsidRPr="00C672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</w:t>
            </w:r>
            <w:proofErr w:type="spellStart"/>
            <w:r w:rsidRPr="00C672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numbers</w:t>
            </w:r>
            <w:proofErr w:type="spellEnd"/>
            <w:r w:rsidRPr="00C672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A672E7" w14:paraId="2C5765D8" w14:textId="77777777" w:rsidTr="00C6728C">
        <w:tc>
          <w:tcPr>
            <w:tcW w:w="834" w:type="dxa"/>
          </w:tcPr>
          <w:p w14:paraId="13B05292" w14:textId="366F2FA4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</w:tcPr>
          <w:p w14:paraId="6E5C7597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C1817CA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559CFC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6747273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6942A98A" w14:textId="77777777" w:rsidTr="00C6728C">
        <w:tc>
          <w:tcPr>
            <w:tcW w:w="834" w:type="dxa"/>
          </w:tcPr>
          <w:p w14:paraId="2FEACE8F" w14:textId="62837F24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</w:tcPr>
          <w:p w14:paraId="5E031B8A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84463EF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AA9C2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E0F3A77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5F1FB25F" w14:textId="77777777" w:rsidTr="00C6728C">
        <w:tc>
          <w:tcPr>
            <w:tcW w:w="834" w:type="dxa"/>
          </w:tcPr>
          <w:p w14:paraId="3D6F09D2" w14:textId="69B17CBD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</w:tcPr>
          <w:p w14:paraId="67D88C56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98CB148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7A0288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4BFDA1F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1CB3366A" w14:textId="77777777" w:rsidTr="00C6728C">
        <w:tc>
          <w:tcPr>
            <w:tcW w:w="834" w:type="dxa"/>
          </w:tcPr>
          <w:p w14:paraId="5E0AE1EB" w14:textId="590B57BE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7" w:type="dxa"/>
          </w:tcPr>
          <w:p w14:paraId="6289D46D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CA7548E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63A833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C38737B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6668824E" w14:textId="77777777" w:rsidTr="00C6728C">
        <w:tc>
          <w:tcPr>
            <w:tcW w:w="834" w:type="dxa"/>
          </w:tcPr>
          <w:p w14:paraId="223B3662" w14:textId="2332023F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</w:tcPr>
          <w:p w14:paraId="54A21814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982A63B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302602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62F0F3D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4C8F74ED" w14:textId="77777777" w:rsidTr="00C6728C">
        <w:tc>
          <w:tcPr>
            <w:tcW w:w="834" w:type="dxa"/>
          </w:tcPr>
          <w:p w14:paraId="525BE0CC" w14:textId="508CE5C8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</w:tcPr>
          <w:p w14:paraId="29CBD29E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0B5BCF71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31E5EF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14EF166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58144382" w14:textId="77777777" w:rsidTr="00C6728C">
        <w:tc>
          <w:tcPr>
            <w:tcW w:w="834" w:type="dxa"/>
          </w:tcPr>
          <w:p w14:paraId="36857BA5" w14:textId="4857FAA7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7" w:type="dxa"/>
          </w:tcPr>
          <w:p w14:paraId="39E53C30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42CFB6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273D86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C7037A9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52EDC00E" w14:textId="77777777" w:rsidTr="00C6728C">
        <w:tc>
          <w:tcPr>
            <w:tcW w:w="834" w:type="dxa"/>
          </w:tcPr>
          <w:p w14:paraId="3CE9C0C6" w14:textId="7237C011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7" w:type="dxa"/>
          </w:tcPr>
          <w:p w14:paraId="6E952E63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C219096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B4B7D0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5FC8100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5E43E63D" w14:textId="77777777" w:rsidTr="00C6728C">
        <w:tc>
          <w:tcPr>
            <w:tcW w:w="834" w:type="dxa"/>
          </w:tcPr>
          <w:p w14:paraId="05EDB7E0" w14:textId="5FD03F7D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7" w:type="dxa"/>
          </w:tcPr>
          <w:p w14:paraId="0BB3B73D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08894EBE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9E8F9D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BF8438A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60B6F7D7" w14:textId="77777777" w:rsidTr="00C6728C">
        <w:tc>
          <w:tcPr>
            <w:tcW w:w="834" w:type="dxa"/>
          </w:tcPr>
          <w:p w14:paraId="6DE49B95" w14:textId="22D6DCB6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7" w:type="dxa"/>
          </w:tcPr>
          <w:p w14:paraId="763192C5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6D88248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0AE198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B7D4B1B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E7" w14:paraId="17CE73E0" w14:textId="77777777" w:rsidTr="00C6728C">
        <w:tc>
          <w:tcPr>
            <w:tcW w:w="834" w:type="dxa"/>
          </w:tcPr>
          <w:p w14:paraId="664ED350" w14:textId="0BF94DA1" w:rsidR="00A672E7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7" w:type="dxa"/>
          </w:tcPr>
          <w:p w14:paraId="790D8697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6F14997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A0EDB6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5CC4060" w14:textId="77777777" w:rsidR="00A672E7" w:rsidRDefault="00A672E7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8C" w14:paraId="3E0A1885" w14:textId="77777777" w:rsidTr="00C6728C">
        <w:tc>
          <w:tcPr>
            <w:tcW w:w="834" w:type="dxa"/>
          </w:tcPr>
          <w:p w14:paraId="661F5172" w14:textId="6586EDBE" w:rsidR="00C6728C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7" w:type="dxa"/>
          </w:tcPr>
          <w:p w14:paraId="5A84658B" w14:textId="77777777" w:rsidR="00C6728C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4386B40" w14:textId="77777777" w:rsidR="00C6728C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77435A" w14:textId="77777777" w:rsidR="00C6728C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15FAA04" w14:textId="77777777" w:rsidR="00C6728C" w:rsidRDefault="00C6728C" w:rsidP="00A67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F1508" w14:textId="77777777" w:rsidR="00A672E7" w:rsidRDefault="00A672E7" w:rsidP="00A672E7">
      <w:pPr>
        <w:rPr>
          <w:rFonts w:ascii="Times New Roman" w:hAnsi="Times New Roman" w:cs="Times New Roman"/>
          <w:sz w:val="24"/>
          <w:szCs w:val="24"/>
        </w:rPr>
      </w:pPr>
    </w:p>
    <w:p w14:paraId="0C9D6473" w14:textId="05CC15DB" w:rsidR="00A672E7" w:rsidRPr="00A672E7" w:rsidRDefault="00A672E7" w:rsidP="00A672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28C">
        <w:rPr>
          <w:rFonts w:ascii="Times New Roman" w:hAnsi="Times New Roman" w:cs="Times New Roman"/>
          <w:b/>
          <w:bCs/>
          <w:sz w:val="24"/>
          <w:szCs w:val="24"/>
        </w:rPr>
        <w:lastRenderedPageBreak/>
        <w:t>Types</w:t>
      </w:r>
      <w:proofErr w:type="spellEnd"/>
      <w:r w:rsidRPr="00C6728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C6728C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: 1-Conception, 2-Design, 3-Supervision, 4-Fundings, 5-Materials, 6-Data Collection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, 7-Analysis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, 8-Literature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 xml:space="preserve">, 9-Writer, 10-Critical </w:t>
      </w:r>
      <w:proofErr w:type="spellStart"/>
      <w:r w:rsidRPr="00A672E7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672E7">
        <w:rPr>
          <w:rFonts w:ascii="Times New Roman" w:hAnsi="Times New Roman" w:cs="Times New Roman"/>
          <w:sz w:val="24"/>
          <w:szCs w:val="24"/>
        </w:rPr>
        <w:t>.</w:t>
      </w:r>
    </w:p>
    <w:sectPr w:rsidR="00A672E7" w:rsidRPr="00A6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E7"/>
    <w:rsid w:val="00A672E7"/>
    <w:rsid w:val="00B553A8"/>
    <w:rsid w:val="00BE44CE"/>
    <w:rsid w:val="00C12655"/>
    <w:rsid w:val="00C6728C"/>
    <w:rsid w:val="00C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CC2B8"/>
  <w15:chartTrackingRefBased/>
  <w15:docId w15:val="{D52662DB-68BE-40E8-9C84-CB3F2D5F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2E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2E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2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2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2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2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72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72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72E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72E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72E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6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aydın</dc:creator>
  <cp:keywords/>
  <dc:description/>
  <cp:lastModifiedBy>cevdet aydın</cp:lastModifiedBy>
  <cp:revision>2</cp:revision>
  <dcterms:created xsi:type="dcterms:W3CDTF">2024-08-11T13:30:00Z</dcterms:created>
  <dcterms:modified xsi:type="dcterms:W3CDTF">2024-08-11T13:54:00Z</dcterms:modified>
</cp:coreProperties>
</file>